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3B43" w:rsidRDefault="00FD3A5C">
      <w:r>
        <w:rPr>
          <w:noProof/>
          <w:lang w:eastAsia="en-GB"/>
        </w:rPr>
        <w:drawing>
          <wp:inline distT="0" distB="0" distL="0" distR="0">
            <wp:extent cx="5873110" cy="2352675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 l="25258" t="53638" r="21646" b="1975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73110" cy="2352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D3A5C" w:rsidRPr="00853885" w:rsidRDefault="00853885">
      <w:pPr>
        <w:rPr>
          <w:u w:val="single"/>
        </w:rPr>
      </w:pPr>
      <w:proofErr w:type="spellStart"/>
      <w:r w:rsidRPr="00853885">
        <w:rPr>
          <w:u w:val="single"/>
        </w:rPr>
        <w:t>Astaro</w:t>
      </w:r>
      <w:proofErr w:type="spellEnd"/>
      <w:r w:rsidRPr="00853885">
        <w:rPr>
          <w:u w:val="single"/>
        </w:rPr>
        <w:t xml:space="preserve"> interface view</w:t>
      </w:r>
      <w:r>
        <w:rPr>
          <w:u w:val="single"/>
        </w:rPr>
        <w:t xml:space="preserve"> – eth2 and eth3 </w:t>
      </w:r>
      <w:proofErr w:type="spellStart"/>
      <w:r>
        <w:rPr>
          <w:u w:val="single"/>
        </w:rPr>
        <w:t>macs</w:t>
      </w:r>
      <w:proofErr w:type="spellEnd"/>
      <w:r>
        <w:rPr>
          <w:u w:val="single"/>
        </w:rPr>
        <w:t xml:space="preserve"> are being picked up by clients and are being associated with the gateway IP of 192.168.151.1 which is actually assigned to eth0</w:t>
      </w:r>
    </w:p>
    <w:p w:rsidR="00FD3A5C" w:rsidRDefault="00FD3A5C">
      <w:r>
        <w:rPr>
          <w:noProof/>
          <w:lang w:eastAsia="en-GB"/>
        </w:rPr>
        <w:drawing>
          <wp:inline distT="0" distB="0" distL="0" distR="0">
            <wp:extent cx="5976899" cy="2667000"/>
            <wp:effectExtent l="19050" t="0" r="4801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26587" t="25572" r="12339" b="403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6899" cy="2667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53885" w:rsidRPr="00853885" w:rsidRDefault="00853885">
      <w:pPr>
        <w:rPr>
          <w:u w:val="single"/>
        </w:rPr>
      </w:pPr>
      <w:r w:rsidRPr="00853885">
        <w:rPr>
          <w:u w:val="single"/>
        </w:rPr>
        <w:t>MAC table on the core switch</w:t>
      </w:r>
      <w:r>
        <w:rPr>
          <w:u w:val="single"/>
        </w:rPr>
        <w:t xml:space="preserve"> – see port 43, this is eth0 of the </w:t>
      </w:r>
      <w:proofErr w:type="spellStart"/>
      <w:r>
        <w:rPr>
          <w:u w:val="single"/>
        </w:rPr>
        <w:t>Astaro</w:t>
      </w:r>
      <w:proofErr w:type="spellEnd"/>
      <w:r>
        <w:rPr>
          <w:u w:val="single"/>
        </w:rPr>
        <w:t xml:space="preserve"> – the correct MAC for 192.168.151.1. Ports 4 and 6 are for </w:t>
      </w:r>
      <w:proofErr w:type="spellStart"/>
      <w:r>
        <w:rPr>
          <w:u w:val="single"/>
        </w:rPr>
        <w:t>vlan</w:t>
      </w:r>
      <w:proofErr w:type="spellEnd"/>
      <w:r>
        <w:rPr>
          <w:u w:val="single"/>
        </w:rPr>
        <w:t xml:space="preserve"> 10 and 20, which are tagged on the core switch and these are connected to eth2 and eth3....but why are client on the second floor getting these </w:t>
      </w:r>
      <w:proofErr w:type="spellStart"/>
      <w:r>
        <w:rPr>
          <w:u w:val="single"/>
        </w:rPr>
        <w:t>macs</w:t>
      </w:r>
      <w:proofErr w:type="spellEnd"/>
      <w:r>
        <w:rPr>
          <w:u w:val="single"/>
        </w:rPr>
        <w:t xml:space="preserve"> associated with the gateway IP of 192.168.151.1 especially seeing as they are tagged on the core!</w:t>
      </w:r>
    </w:p>
    <w:p w:rsidR="00FD3A5C" w:rsidRDefault="00D15578">
      <w:r>
        <w:rPr>
          <w:noProof/>
          <w:lang w:eastAsia="en-GB"/>
        </w:rPr>
        <w:drawing>
          <wp:inline distT="0" distB="0" distL="0" distR="0">
            <wp:extent cx="4085653" cy="1381125"/>
            <wp:effectExtent l="1905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18982" t="34096" r="59038" b="566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85653" cy="1381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53885" w:rsidRDefault="00853885"/>
    <w:p w:rsidR="00853885" w:rsidRDefault="00853885"/>
    <w:p w:rsidR="00853885" w:rsidRDefault="00853885"/>
    <w:p w:rsidR="00853885" w:rsidRDefault="00853885"/>
    <w:p w:rsidR="00853885" w:rsidRDefault="00853885">
      <w:r>
        <w:t>Core switch on 4</w:t>
      </w:r>
      <w:r w:rsidRPr="00853885">
        <w:rPr>
          <w:vertAlign w:val="superscript"/>
        </w:rPr>
        <w:t>th</w:t>
      </w:r>
      <w:r>
        <w:t xml:space="preserve"> Floor – connected to 2</w:t>
      </w:r>
      <w:r w:rsidRPr="00853885">
        <w:rPr>
          <w:vertAlign w:val="superscript"/>
        </w:rPr>
        <w:t>nd</w:t>
      </w:r>
      <w:r>
        <w:t xml:space="preserve"> floor switch with </w:t>
      </w:r>
      <w:proofErr w:type="gramStart"/>
      <w:r>
        <w:t>FC(</w:t>
      </w:r>
      <w:proofErr w:type="gramEnd"/>
      <w:r>
        <w:t>and that 2</w:t>
      </w:r>
      <w:r w:rsidRPr="00853885">
        <w:rPr>
          <w:vertAlign w:val="superscript"/>
        </w:rPr>
        <w:t>nd</w:t>
      </w:r>
      <w:r>
        <w:t xml:space="preserve"> floor switch connects to the other 2</w:t>
      </w:r>
      <w:r w:rsidRPr="00853885">
        <w:rPr>
          <w:vertAlign w:val="superscript"/>
        </w:rPr>
        <w:t>nd</w:t>
      </w:r>
      <w:r>
        <w:t xml:space="preserve"> floor switch through copper)</w:t>
      </w:r>
    </w:p>
    <w:p w:rsidR="00A073FB" w:rsidRDefault="00A073FB">
      <w:r>
        <w:rPr>
          <w:noProof/>
          <w:lang w:eastAsia="en-GB"/>
        </w:rPr>
        <w:drawing>
          <wp:inline distT="0" distB="0" distL="0" distR="0">
            <wp:extent cx="6236500" cy="866775"/>
            <wp:effectExtent l="19050" t="0" r="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1163" t="25988" r="34276" b="627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36500" cy="866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073FB" w:rsidRDefault="00A073FB">
      <w:r>
        <w:rPr>
          <w:noProof/>
          <w:lang w:eastAsia="en-GB"/>
        </w:rPr>
        <w:drawing>
          <wp:inline distT="0" distB="0" distL="0" distR="0">
            <wp:extent cx="5690681" cy="2971800"/>
            <wp:effectExtent l="19050" t="0" r="5269" b="0"/>
            <wp:docPr id="3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t="18919" r="40093" b="4199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90681" cy="2971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A073FB" w:rsidSect="00BE3B4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D3A5C"/>
    <w:rsid w:val="001B736A"/>
    <w:rsid w:val="00853885"/>
    <w:rsid w:val="009A734B"/>
    <w:rsid w:val="00A073FB"/>
    <w:rsid w:val="00BE3B43"/>
    <w:rsid w:val="00D15578"/>
    <w:rsid w:val="00FD3A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3B4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D3A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3A5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106</Words>
  <Characters>607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Costas Pavlou</dc:creator>
  <cp:lastModifiedBy>Costas Pavlou</cp:lastModifiedBy>
  <cp:revision>2</cp:revision>
  <cp:lastPrinted>2011-09-15T06:35:00Z</cp:lastPrinted>
  <dcterms:created xsi:type="dcterms:W3CDTF">2011-09-21T05:19:00Z</dcterms:created>
  <dcterms:modified xsi:type="dcterms:W3CDTF">2011-09-21T05:19:00Z</dcterms:modified>
</cp:coreProperties>
</file>